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52" w:rsidRPr="00661352" w:rsidRDefault="00661352" w:rsidP="00661352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1352">
        <w:rPr>
          <w:rFonts w:ascii="Times New Roman" w:hAnsi="Times New Roman" w:cs="Times New Roman"/>
          <w:b/>
          <w:sz w:val="32"/>
          <w:szCs w:val="32"/>
        </w:rPr>
        <w:t>О краевом смотре-конкурсе</w:t>
      </w:r>
    </w:p>
    <w:p w:rsidR="00000000" w:rsidRDefault="0097163E" w:rsidP="009716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Красноярского края от 10.03.2010 №104-п «О проведении краевого смотра-конкурса « За высокую социальную эффективность и развитие социального партнерства»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далее-конкурс</w:t>
      </w:r>
      <w:proofErr w:type="spellEnd"/>
      <w:r>
        <w:rPr>
          <w:rFonts w:ascii="Times New Roman" w:hAnsi="Times New Roman" w:cs="Times New Roman"/>
          <w:sz w:val="28"/>
          <w:szCs w:val="28"/>
        </w:rPr>
        <w:t>) министерством экономики и регионального развития Красноярского края объявлен конкурс по итогам 2019 года.</w:t>
      </w:r>
    </w:p>
    <w:p w:rsidR="0097163E" w:rsidRDefault="00971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Проведение конкурса призвано привлечь внимание руководителей органов местного самоуправления, организаций и индивидуальных</w:t>
      </w:r>
      <w:r w:rsidR="002347F9">
        <w:rPr>
          <w:rFonts w:ascii="Times New Roman" w:hAnsi="Times New Roman" w:cs="Times New Roman"/>
          <w:sz w:val="28"/>
          <w:szCs w:val="28"/>
        </w:rPr>
        <w:t xml:space="preserve"> предпринимателей к решению социально-трудовых вопросов, развитию и совершенствованию системы социального партнерства на уровне городских округов и муниципальных районов края, а так же на локальном уровне (в организациях).</w:t>
      </w:r>
    </w:p>
    <w:p w:rsidR="002347F9" w:rsidRDefault="00234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Участниками конкурса могут выступать:</w:t>
      </w:r>
    </w:p>
    <w:p w:rsidR="002347F9" w:rsidRDefault="00234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городские округа и муниципальные районы Красноярского края;</w:t>
      </w:r>
    </w:p>
    <w:p w:rsidR="002347F9" w:rsidRDefault="00234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организации не зависимо от формы собственности, отраслевой принадлежности и численности работников.</w:t>
      </w:r>
    </w:p>
    <w:p w:rsidR="002347F9" w:rsidRPr="00661352" w:rsidRDefault="00234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Информация о проведении конкурса и материалы для участников размещены на едином краевом портале «Красноярский край» </w:t>
      </w:r>
      <w:hyperlink r:id="rId4" w:history="1">
        <w:r w:rsidR="00661352" w:rsidRPr="00F862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61352" w:rsidRPr="00F8623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661352" w:rsidRPr="00F862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61352" w:rsidRPr="00F8623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61352" w:rsidRPr="00F862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econ</w:t>
        </w:r>
        <w:r w:rsidR="00661352" w:rsidRPr="00F8623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61352" w:rsidRPr="00F862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krskstate</w:t>
        </w:r>
        <w:proofErr w:type="spellEnd"/>
        <w:r w:rsidR="00661352" w:rsidRPr="00F8623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61352" w:rsidRPr="00F862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661352" w:rsidRPr="00F8623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661352" w:rsidRPr="00F862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socialparters</w:t>
        </w:r>
        <w:proofErr w:type="spellEnd"/>
        <w:r w:rsidR="00661352" w:rsidRPr="0066135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661352" w:rsidRPr="00F862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konkurs</w:t>
        </w:r>
        <w:proofErr w:type="spellEnd"/>
      </w:hyperlink>
    </w:p>
    <w:p w:rsidR="00661352" w:rsidRPr="00661352" w:rsidRDefault="00661352">
      <w:pPr>
        <w:rPr>
          <w:rFonts w:ascii="Times New Roman" w:hAnsi="Times New Roman" w:cs="Times New Roman"/>
          <w:sz w:val="28"/>
          <w:szCs w:val="28"/>
        </w:rPr>
      </w:pPr>
      <w:r w:rsidRPr="00661352">
        <w:rPr>
          <w:rFonts w:ascii="Times New Roman" w:hAnsi="Times New Roman" w:cs="Times New Roman"/>
          <w:b/>
          <w:sz w:val="28"/>
          <w:szCs w:val="28"/>
        </w:rPr>
        <w:t>Срок подачи заявок – до 15 апреля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61352" w:rsidRPr="0066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97163E"/>
    <w:rsid w:val="002347F9"/>
    <w:rsid w:val="00661352"/>
    <w:rsid w:val="0097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3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con.krskstate.ru/socialparters/konku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Еагении Павлович</dc:creator>
  <cp:keywords/>
  <dc:description/>
  <cp:lastModifiedBy>Еагении Павлович</cp:lastModifiedBy>
  <cp:revision>2</cp:revision>
  <dcterms:created xsi:type="dcterms:W3CDTF">2020-03-25T04:16:00Z</dcterms:created>
  <dcterms:modified xsi:type="dcterms:W3CDTF">2020-03-25T04:40:00Z</dcterms:modified>
</cp:coreProperties>
</file>